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(3-23-2022):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 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QA of completed user stories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QA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to validate the relevance of each key attribute of the Sysmon Event IDs from 11 to 15.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validation of said key attributes and update Jira so the user stories are waiting for QA.</w:t>
      </w:r>
    </w:p>
    <w:p w:rsidR="00000000" w:rsidDel="00000000" w:rsidP="00000000" w:rsidRDefault="00000000" w:rsidRPr="00000000" w14:paraId="0000003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3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Jira task FS2CR-30 and FS2CR-31 task user story. Researched into Sysmon v13.33 SysInternals Event Log 2 and 3 data details and implementation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and Analyzed MITRE Ransomware attack framework to determine</w:t>
      </w:r>
    </w:p>
    <w:p w:rsidR="00000000" w:rsidDel="00000000" w:rsidP="00000000" w:rsidRDefault="00000000" w:rsidRPr="00000000" w14:paraId="0000003A">
      <w:pPr>
        <w:ind w:left="1440" w:firstLine="0"/>
        <w:rPr/>
      </w:pPr>
      <w:r w:rsidDel="00000000" w:rsidR="00000000" w:rsidRPr="00000000">
        <w:rPr>
          <w:rtl w:val="0"/>
        </w:rPr>
        <w:t xml:space="preserve">processes that are essential to execute Event ID 2 and 3 attributes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into details of Event ID 2 about how ransomware uses Process ID used by the OS to identify the process changing the file creation time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into details of Event ID 3 about how ransomware attacks communicate through ip addresses to execute an attack in an OS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work on FS2CR-30, FS2CR-31 and FS2CR-32 tasks user stories if research progress permits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into other areas of outlier detection as well as a more detailed understanding of the required data.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research and cooperation on in-progress user stories.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EventID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Jira Tasks on EventIDs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my last two user stories.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some unfamiliar arguments in order to decide whether or not to consider them as relevant or not.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my suggestions of useful arguments for Sysmonlog events 9, and 10.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 evaluate relevant attributes for Sysmon events 6,7,8,9,10.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 my new suggestions into the Jira board.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None.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over Jira to see what to QA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Actually QA some things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Going to be leaving for a trip to LA over weekend so little time</w:t>
      </w:r>
    </w:p>
    <w:p w:rsidR="00000000" w:rsidDel="00000000" w:rsidP="00000000" w:rsidRDefault="00000000" w:rsidRPr="00000000" w14:paraId="00000080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90 minutes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Studying Data Structures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team progress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Data Structures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Learning how to calculate time complexity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